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B" w:rsidRPr="00E37C9B" w:rsidRDefault="00502D4C" w:rsidP="00E37C9B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C9B" w:rsidRPr="00E37C9B">
        <w:rPr>
          <w:rFonts w:ascii="Times New Roman" w:eastAsia="Times New Roman" w:hAnsi="Times New Roman" w:cs="Times New Roman"/>
          <w:b/>
          <w:sz w:val="28"/>
          <w:szCs w:val="28"/>
        </w:rPr>
        <w:t>затраты на охрану ок</w:t>
      </w:r>
      <w:r w:rsidR="00DF770C">
        <w:rPr>
          <w:rFonts w:ascii="Times New Roman" w:eastAsia="Times New Roman" w:hAnsi="Times New Roman" w:cs="Times New Roman"/>
          <w:b/>
          <w:sz w:val="28"/>
          <w:szCs w:val="28"/>
        </w:rPr>
        <w:t xml:space="preserve">ружающей среды, включая оплату </w:t>
      </w:r>
      <w:r w:rsidR="00E37C9B" w:rsidRPr="00E37C9B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природоохранного назначения </w:t>
      </w:r>
      <w:r w:rsidR="00E37C9B" w:rsidRPr="00E37C9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7C9B" w:rsidRPr="00E37C9B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Style w:val="a7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1593"/>
        <w:gridCol w:w="1591"/>
        <w:gridCol w:w="1591"/>
      </w:tblGrid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14" w:after="1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37C9B" w:rsidRPr="00E37C9B" w:rsidRDefault="00E37C9B" w:rsidP="00E37C9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591" w:type="dxa"/>
          </w:tcPr>
          <w:p w:rsidR="00E37C9B" w:rsidRPr="00E37C9B" w:rsidRDefault="00E37C9B" w:rsidP="00E37C9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591" w:type="dxa"/>
          </w:tcPr>
          <w:p w:rsidR="00E37C9B" w:rsidRPr="00E37C9B" w:rsidRDefault="00E37C9B" w:rsidP="00E37C9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942CAF" w:rsidRDefault="00502D4C" w:rsidP="00E37C9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3" w:type="dxa"/>
            <w:vAlign w:val="bottom"/>
          </w:tcPr>
          <w:p w:rsidR="00E37C9B" w:rsidRPr="00942CAF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CAF">
              <w:rPr>
                <w:rFonts w:ascii="Times New Roman" w:eastAsia="Times New Roman" w:hAnsi="Times New Roman" w:cs="Times New Roman"/>
                <w:b/>
                <w:lang w:eastAsia="ru-RU"/>
              </w:rPr>
              <w:t>28629554</w:t>
            </w:r>
          </w:p>
        </w:tc>
        <w:tc>
          <w:tcPr>
            <w:tcW w:w="1591" w:type="dxa"/>
            <w:vAlign w:val="bottom"/>
          </w:tcPr>
          <w:p w:rsidR="00E37C9B" w:rsidRPr="00942CAF" w:rsidRDefault="00C77072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42394194</w:t>
            </w:r>
          </w:p>
        </w:tc>
        <w:tc>
          <w:tcPr>
            <w:tcW w:w="1591" w:type="dxa"/>
            <w:vAlign w:val="bottom"/>
          </w:tcPr>
          <w:p w:rsidR="00E37C9B" w:rsidRPr="00942CAF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CAF">
              <w:rPr>
                <w:rFonts w:ascii="Times New Roman" w:eastAsia="Times New Roman" w:hAnsi="Times New Roman" w:cs="Times New Roman"/>
                <w:b/>
                <w:lang w:eastAsia="ru-RU"/>
              </w:rPr>
              <w:t>38206292</w:t>
            </w:r>
          </w:p>
        </w:tc>
      </w:tr>
      <w:tr w:rsidR="00E37C9B" w:rsidRPr="00E37C9B" w:rsidTr="00C0216F">
        <w:trPr>
          <w:trHeight w:val="236"/>
        </w:trPr>
        <w:tc>
          <w:tcPr>
            <w:tcW w:w="4359" w:type="dxa"/>
            <w:vAlign w:val="bottom"/>
          </w:tcPr>
          <w:p w:rsidR="00E37C9B" w:rsidRPr="00E37C9B" w:rsidRDefault="00EC3E1D" w:rsidP="00E37C9B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  <w:r w:rsidR="00E37C9B"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593" w:type="dxa"/>
          </w:tcPr>
          <w:p w:rsidR="00E37C9B" w:rsidRPr="00E37C9B" w:rsidRDefault="00E37C9B" w:rsidP="00E37C9B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</w:tcPr>
          <w:p w:rsidR="00E37C9B" w:rsidRPr="00E37C9B" w:rsidRDefault="00E37C9B" w:rsidP="00E37C9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охрану атмосферного воздуха </w:t>
            </w: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предотвращение изменения климата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1384228</w:t>
            </w:r>
          </w:p>
        </w:tc>
        <w:tc>
          <w:tcPr>
            <w:tcW w:w="1591" w:type="dxa"/>
            <w:vAlign w:val="bottom"/>
          </w:tcPr>
          <w:p w:rsidR="00E37C9B" w:rsidRPr="00E37C9B" w:rsidRDefault="00C77072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1518281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1341403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на сбор и очистку сточных вод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13875308</w:t>
            </w:r>
          </w:p>
        </w:tc>
        <w:tc>
          <w:tcPr>
            <w:tcW w:w="1591" w:type="dxa"/>
            <w:vAlign w:val="bottom"/>
          </w:tcPr>
          <w:p w:rsidR="00E37C9B" w:rsidRPr="00E37C9B" w:rsidRDefault="00C77072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15715808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15114221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на обращение с отходами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11117130</w:t>
            </w:r>
          </w:p>
        </w:tc>
        <w:tc>
          <w:tcPr>
            <w:tcW w:w="1591" w:type="dxa"/>
            <w:vAlign w:val="bottom"/>
          </w:tcPr>
          <w:p w:rsidR="00E37C9B" w:rsidRPr="00E37C9B" w:rsidRDefault="00C77072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22718291</w:t>
            </w:r>
          </w:p>
        </w:tc>
        <w:tc>
          <w:tcPr>
            <w:tcW w:w="1591" w:type="dxa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18364504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на защиту и реабилитацию земель, поверхностных и подземных вод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898852</w:t>
            </w:r>
          </w:p>
        </w:tc>
        <w:tc>
          <w:tcPr>
            <w:tcW w:w="1591" w:type="dxa"/>
            <w:vAlign w:val="bottom"/>
          </w:tcPr>
          <w:p w:rsidR="00E37C9B" w:rsidRPr="00E37C9B" w:rsidRDefault="00C77072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658596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1254004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защиту окружающей среды </w:t>
            </w: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от шумового, вибрационного и других видов физического воздействия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72004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49615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91462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13595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22052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39643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радиационной безопасности окружающей среды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594099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754437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743595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научно-исследовательскую деятельность и разработки по снижению негативных антропогенных воздействий </w:t>
            </w: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 окружающую среду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120246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284166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350566</w:t>
            </w:r>
          </w:p>
        </w:tc>
      </w:tr>
      <w:tr w:rsidR="00E37C9B" w:rsidRPr="00E37C9B" w:rsidTr="00C0216F">
        <w:tc>
          <w:tcPr>
            <w:tcW w:w="4359" w:type="dxa"/>
            <w:vAlign w:val="bottom"/>
          </w:tcPr>
          <w:p w:rsidR="00E37C9B" w:rsidRPr="00E37C9B" w:rsidRDefault="00E37C9B" w:rsidP="00E37C9B">
            <w:pPr>
              <w:spacing w:before="40" w:after="40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другие направления деятельности </w:t>
            </w:r>
            <w:r w:rsidRPr="00E37C9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сфере охраны окружающей среды</w:t>
            </w:r>
          </w:p>
        </w:tc>
        <w:tc>
          <w:tcPr>
            <w:tcW w:w="1593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554092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672948</w:t>
            </w:r>
          </w:p>
        </w:tc>
        <w:tc>
          <w:tcPr>
            <w:tcW w:w="1591" w:type="dxa"/>
            <w:vAlign w:val="bottom"/>
          </w:tcPr>
          <w:p w:rsidR="00E37C9B" w:rsidRPr="00E37C9B" w:rsidRDefault="00E37C9B" w:rsidP="00E37C9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C9B">
              <w:rPr>
                <w:rFonts w:ascii="Times New Roman" w:eastAsia="Times New Roman" w:hAnsi="Times New Roman" w:cs="Times New Roman"/>
                <w:lang w:eastAsia="ru-RU"/>
              </w:rPr>
              <w:t>906894</w:t>
            </w:r>
          </w:p>
        </w:tc>
      </w:tr>
    </w:tbl>
    <w:p w:rsidR="00E37C9B" w:rsidRPr="00E37C9B" w:rsidRDefault="00E37C9B" w:rsidP="00E37C9B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76BD" w:rsidRDefault="002D76BD">
      <w:bookmarkStart w:id="0" w:name="_GoBack"/>
      <w:bookmarkEnd w:id="0"/>
    </w:p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sectPr w:rsidR="002D76BD" w:rsidRPr="002D76BD" w:rsidSect="002D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CB" w:rsidRDefault="00A01CCB" w:rsidP="002D76BD">
      <w:pPr>
        <w:spacing w:after="0" w:line="240" w:lineRule="auto"/>
      </w:pPr>
      <w:r>
        <w:separator/>
      </w:r>
    </w:p>
  </w:endnote>
  <w:endnote w:type="continuationSeparator" w:id="0">
    <w:p w:rsidR="00A01CCB" w:rsidRDefault="00A01CCB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CB" w:rsidRDefault="00A01CCB" w:rsidP="002D76BD">
      <w:pPr>
        <w:spacing w:after="0" w:line="240" w:lineRule="auto"/>
      </w:pPr>
      <w:r>
        <w:separator/>
      </w:r>
    </w:p>
  </w:footnote>
  <w:footnote w:type="continuationSeparator" w:id="0">
    <w:p w:rsidR="00A01CCB" w:rsidRDefault="00A01CCB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642D"/>
    <w:rsid w:val="002D76BD"/>
    <w:rsid w:val="00502D4C"/>
    <w:rsid w:val="00942CAF"/>
    <w:rsid w:val="00A01CCB"/>
    <w:rsid w:val="00A13550"/>
    <w:rsid w:val="00A84B98"/>
    <w:rsid w:val="00AC4E94"/>
    <w:rsid w:val="00BD68BA"/>
    <w:rsid w:val="00C77072"/>
    <w:rsid w:val="00DC0F90"/>
    <w:rsid w:val="00DF770C"/>
    <w:rsid w:val="00E37C9B"/>
    <w:rsid w:val="00EC3E1D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8</cp:revision>
  <cp:lastPrinted>2022-04-25T12:01:00Z</cp:lastPrinted>
  <dcterms:created xsi:type="dcterms:W3CDTF">2021-06-29T11:45:00Z</dcterms:created>
  <dcterms:modified xsi:type="dcterms:W3CDTF">2022-04-28T08:47:00Z</dcterms:modified>
</cp:coreProperties>
</file>